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41B" w:rsidRPr="00C76532" w:rsidRDefault="00C76532">
      <w:pPr>
        <w:rPr>
          <w:b/>
        </w:rPr>
      </w:pPr>
      <w:r w:rsidRPr="00C76532">
        <w:rPr>
          <w:b/>
        </w:rPr>
        <w:t xml:space="preserve">Year 3 Science Vocabulary 2025 </w:t>
      </w:r>
    </w:p>
    <w:p w:rsidR="00C76532" w:rsidRPr="00C76532" w:rsidRDefault="00C76532">
      <w:pPr>
        <w:rPr>
          <w:b/>
        </w:rPr>
      </w:pPr>
      <w:r w:rsidRPr="00C76532">
        <w:rPr>
          <w:b/>
        </w:rPr>
        <w:t>Keeping Healthy</w:t>
      </w:r>
    </w:p>
    <w:p w:rsidR="00C76532" w:rsidRDefault="00C76532">
      <w:pPr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Herbivore, carnivore, omnivore, nutrition, diet, food chain, data, table, bar chart</w:t>
      </w:r>
    </w:p>
    <w:p w:rsidR="00C76532" w:rsidRDefault="00C76532">
      <w:pPr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Carbohydrates, proteins, dairy, fats, sugars, vitamins, minerals, fibre, growth, repair, health, energy</w:t>
      </w:r>
    </w:p>
    <w:p w:rsidR="00C76532" w:rsidRDefault="00C76532">
      <w:pPr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Vertebrate, invertebrate, bone, skeleton, skull, ribcage, pelvis, femur</w:t>
      </w:r>
    </w:p>
    <w:p w:rsidR="00C76532" w:rsidRDefault="00C76532">
      <w:pPr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 xml:space="preserve">Muscles, joints, tendons, contract, relax, biceps, triceps, data, </w:t>
      </w:r>
      <w:proofErr w:type="spellStart"/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scattergram</w:t>
      </w:r>
      <w:proofErr w:type="spellEnd"/>
    </w:p>
    <w:p w:rsidR="00C76532" w:rsidRDefault="00C76532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</w:rPr>
      </w:pPr>
      <w:r>
        <w:rPr>
          <w:rFonts w:ascii="OpenSans" w:hAnsi="OpenSans"/>
          <w:color w:val="545A5E"/>
          <w:sz w:val="20"/>
          <w:szCs w:val="20"/>
        </w:rPr>
        <w:t>Lungs, diaphragm, lung capacity, investigate, measure, compare</w:t>
      </w:r>
    </w:p>
    <w:p w:rsidR="000439F0" w:rsidRDefault="000439F0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</w:rPr>
      </w:pPr>
    </w:p>
    <w:p w:rsidR="000439F0" w:rsidRDefault="000439F0" w:rsidP="00C76532">
      <w:pPr>
        <w:pStyle w:val="NormalWeb"/>
        <w:spacing w:before="0" w:beforeAutospacing="0" w:after="150" w:afterAutospacing="0"/>
        <w:rPr>
          <w:rFonts w:asciiTheme="minorHAnsi" w:hAnsiTheme="minorHAnsi" w:cstheme="minorHAnsi"/>
          <w:b/>
          <w:color w:val="545A5E"/>
          <w:sz w:val="22"/>
          <w:szCs w:val="22"/>
        </w:rPr>
      </w:pPr>
      <w:r w:rsidRPr="000439F0">
        <w:rPr>
          <w:rFonts w:asciiTheme="minorHAnsi" w:hAnsiTheme="minorHAnsi" w:cstheme="minorHAnsi"/>
          <w:b/>
          <w:color w:val="545A5E"/>
          <w:sz w:val="22"/>
          <w:szCs w:val="22"/>
        </w:rPr>
        <w:t>Light</w:t>
      </w:r>
      <w:r w:rsidR="00C37D15">
        <w:rPr>
          <w:rFonts w:asciiTheme="minorHAnsi" w:hAnsiTheme="minorHAnsi" w:cstheme="minorHAnsi"/>
          <w:b/>
          <w:color w:val="545A5E"/>
          <w:sz w:val="22"/>
          <w:szCs w:val="22"/>
        </w:rPr>
        <w:t xml:space="preserve"> and Shadows</w:t>
      </w:r>
    </w:p>
    <w:p w:rsidR="000439F0" w:rsidRDefault="000439F0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Light, white light, visible light, colour, spectrum, refraction</w:t>
      </w:r>
    </w:p>
    <w:p w:rsidR="000439F0" w:rsidRDefault="000439F0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Light source, energy, reflector, reflect, predict, investigate, reflective materials</w:t>
      </w:r>
    </w:p>
    <w:p w:rsidR="000439F0" w:rsidRDefault="000439F0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R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 xml:space="preserve">eflect, mirror, reflection, image, concave, convex 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Transparent, translucent, opaque, shadow</w:t>
      </w:r>
    </w:p>
    <w:p w:rsidR="00935654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Light source, measure</w:t>
      </w:r>
    </w:p>
    <w:p w:rsidR="00C37D15" w:rsidRP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</w:p>
    <w:p w:rsidR="00935654" w:rsidRDefault="00935654" w:rsidP="00C76532">
      <w:pPr>
        <w:pStyle w:val="NormalWeb"/>
        <w:spacing w:before="0" w:beforeAutospacing="0" w:after="150" w:afterAutospacing="0"/>
        <w:rPr>
          <w:rFonts w:asciiTheme="minorHAnsi" w:hAnsiTheme="minorHAnsi" w:cstheme="minorHAnsi"/>
          <w:b/>
          <w:sz w:val="22"/>
          <w:szCs w:val="22"/>
        </w:rPr>
      </w:pPr>
      <w:r w:rsidRPr="00935654">
        <w:rPr>
          <w:rFonts w:asciiTheme="minorHAnsi" w:hAnsiTheme="minorHAnsi" w:cstheme="minorHAnsi"/>
          <w:b/>
          <w:sz w:val="22"/>
          <w:szCs w:val="22"/>
        </w:rPr>
        <w:t>Rocks and Fossils</w:t>
      </w:r>
    </w:p>
    <w:p w:rsidR="00935654" w:rsidRDefault="00935654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Rock, sandstone, limestone, chalk, granite, slate, marble, classification, observation</w:t>
      </w:r>
    </w:p>
    <w:p w:rsidR="00935654" w:rsidRDefault="00935654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Petrologist, man-made rocks, brick, tile, concrete, igneous, sedimentary, metamorphic, permeable, impermeable, acid, erosion, marble, chalk, limestone, slate, granite, sandstone, identification key</w:t>
      </w:r>
    </w:p>
    <w:p w:rsidR="00935654" w:rsidRDefault="00935654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Survey, petrologist, data, database</w:t>
      </w:r>
    </w:p>
    <w:p w:rsidR="00935654" w:rsidRDefault="00935654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Fossil, ichthyosaur, plesiosaur, ammonite, sediment, minerals, mould, cast</w:t>
      </w:r>
    </w:p>
    <w:p w:rsidR="00935654" w:rsidRDefault="00935654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Soil, micro-organisms, organic matter, particles, sand, silt, fair test, compare, sort, predict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</w:p>
    <w:p w:rsidR="00C37D15" w:rsidRDefault="00C37D15" w:rsidP="00C76532">
      <w:pPr>
        <w:pStyle w:val="NormalWeb"/>
        <w:spacing w:before="0" w:beforeAutospacing="0" w:after="150" w:afterAutospacing="0"/>
        <w:rPr>
          <w:rFonts w:asciiTheme="minorHAnsi" w:hAnsiTheme="minorHAnsi" w:cstheme="minorHAnsi"/>
          <w:b/>
          <w:color w:val="545A5E"/>
          <w:sz w:val="22"/>
          <w:szCs w:val="22"/>
          <w:shd w:val="clear" w:color="auto" w:fill="F2F4F5"/>
        </w:rPr>
      </w:pPr>
      <w:r w:rsidRPr="00C37D15">
        <w:rPr>
          <w:rFonts w:asciiTheme="minorHAnsi" w:hAnsiTheme="minorHAnsi" w:cstheme="minorHAnsi"/>
          <w:b/>
          <w:color w:val="545A5E"/>
          <w:sz w:val="22"/>
          <w:szCs w:val="22"/>
          <w:shd w:val="clear" w:color="auto" w:fill="F2F4F5"/>
        </w:rPr>
        <w:t xml:space="preserve">Amazing magnets 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Force, push, pull, theory, fair test, investigate, measure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Forces, pushes, pulls, gravity, contact, magnet, magnetism, results, table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Magnetic, non-magnetic, attract, attraction, theory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R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epel, repulsion, poles, north, south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T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ime, record, force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</w:p>
    <w:p w:rsidR="00C37D15" w:rsidRPr="00C37D15" w:rsidRDefault="00C37D15" w:rsidP="00C76532">
      <w:pPr>
        <w:pStyle w:val="NormalWeb"/>
        <w:spacing w:before="0" w:beforeAutospacing="0" w:after="150" w:afterAutospacing="0"/>
        <w:rPr>
          <w:rFonts w:asciiTheme="minorHAnsi" w:hAnsiTheme="minorHAnsi" w:cstheme="minorHAnsi"/>
          <w:b/>
          <w:color w:val="545A5E"/>
          <w:sz w:val="22"/>
          <w:szCs w:val="22"/>
          <w:shd w:val="clear" w:color="auto" w:fill="F2F4F5"/>
        </w:rPr>
      </w:pPr>
      <w:r w:rsidRPr="00C37D15">
        <w:rPr>
          <w:rFonts w:asciiTheme="minorHAnsi" w:hAnsiTheme="minorHAnsi" w:cstheme="minorHAnsi"/>
          <w:b/>
          <w:color w:val="545A5E"/>
          <w:sz w:val="22"/>
          <w:szCs w:val="22"/>
          <w:shd w:val="clear" w:color="auto" w:fill="F2F4F5"/>
        </w:rPr>
        <w:t xml:space="preserve">Roots and Shoots 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Plants, growth, light, warmth, air, soil, water, investigate, seedlings, research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H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eight, root, stem, leaves, flowers, petals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B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uds, fruits, seeds, classify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Data logger, light level, temperature, wilting, yellowing, requirement, measure, record</w:t>
      </w:r>
    </w:p>
    <w:p w:rsidR="00C37D15" w:rsidRDefault="00732B7F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T</w:t>
      </w:r>
      <w:r w:rsidR="00C37D15">
        <w:rPr>
          <w:rFonts w:ascii="OpenSans" w:hAnsi="OpenSans"/>
          <w:color w:val="545A5E"/>
          <w:sz w:val="20"/>
          <w:szCs w:val="20"/>
          <w:shd w:val="clear" w:color="auto" w:fill="F2F4F5"/>
        </w:rPr>
        <w:t>able, line graph, bar graph, light levels, transported, results</w:t>
      </w:r>
    </w:p>
    <w:p w:rsidR="00C37D15" w:rsidRDefault="00732B7F" w:rsidP="00C76532">
      <w:pPr>
        <w:pStyle w:val="NormalWeb"/>
        <w:spacing w:before="0" w:beforeAutospacing="0" w:after="150" w:afterAutospacing="0"/>
        <w:rPr>
          <w:rFonts w:asciiTheme="minorHAnsi" w:hAnsiTheme="minorHAnsi" w:cstheme="minorHAnsi"/>
          <w:b/>
          <w:color w:val="545A5E"/>
          <w:sz w:val="22"/>
          <w:szCs w:val="22"/>
          <w:shd w:val="clear" w:color="auto" w:fill="F2F4F5"/>
        </w:rPr>
      </w:pPr>
      <w:r w:rsidRPr="00732B7F">
        <w:rPr>
          <w:rFonts w:asciiTheme="minorHAnsi" w:hAnsiTheme="minorHAnsi" w:cstheme="minorHAnsi"/>
          <w:b/>
          <w:color w:val="545A5E"/>
          <w:sz w:val="22"/>
          <w:szCs w:val="22"/>
          <w:shd w:val="clear" w:color="auto" w:fill="F2F4F5"/>
        </w:rPr>
        <w:lastRenderedPageBreak/>
        <w:t xml:space="preserve">Artful flowers, fruits and seeds </w:t>
      </w:r>
    </w:p>
    <w:p w:rsidR="00732B7F" w:rsidRDefault="00732B7F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Botany, botanist, botanical, petals, reproduction, male, female, stigma, style, stamens</w:t>
      </w:r>
    </w:p>
    <w:p w:rsidR="00732B7F" w:rsidRDefault="00732B7F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O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vary, carpel, pollination, fertilisation, waggle dance</w:t>
      </w:r>
    </w:p>
    <w:p w:rsidR="00732B7F" w:rsidRDefault="00732B7F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O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vules, fruit, pod, seeds</w:t>
      </w:r>
    </w:p>
    <w:p w:rsidR="00732B7F" w:rsidRDefault="00732B7F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N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ut, berry, seed head</w:t>
      </w:r>
    </w:p>
    <w:p w:rsidR="00732B7F" w:rsidRDefault="00732B7F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P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arent plant, dispersal, germination, investigate, fair test, record, results</w:t>
      </w:r>
    </w:p>
    <w:p w:rsidR="00732B7F" w:rsidRPr="00732B7F" w:rsidRDefault="00732B7F" w:rsidP="00C76532">
      <w:pPr>
        <w:pStyle w:val="NormalWeb"/>
        <w:spacing w:before="0" w:beforeAutospacing="0" w:after="150" w:afterAutospacing="0"/>
        <w:rPr>
          <w:rFonts w:asciiTheme="minorHAnsi" w:hAnsiTheme="minorHAnsi" w:cstheme="minorHAnsi"/>
          <w:b/>
          <w:color w:val="545A5E"/>
          <w:sz w:val="22"/>
          <w:szCs w:val="22"/>
          <w:shd w:val="clear" w:color="auto" w:fill="F2F4F5"/>
        </w:rPr>
      </w:pP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F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l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ower, pollen,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 xml:space="preserve"> </w:t>
      </w:r>
      <w:r>
        <w:rPr>
          <w:rFonts w:ascii="OpenSans" w:hAnsi="OpenSans"/>
          <w:color w:val="545A5E"/>
          <w:sz w:val="20"/>
          <w:szCs w:val="20"/>
          <w:shd w:val="clear" w:color="auto" w:fill="F2F4F5"/>
        </w:rPr>
        <w:t>reproduction</w:t>
      </w: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</w:p>
    <w:p w:rsidR="00C37D15" w:rsidRPr="00C37D15" w:rsidRDefault="00C37D15" w:rsidP="00C76532">
      <w:pPr>
        <w:pStyle w:val="NormalWeb"/>
        <w:spacing w:before="0" w:beforeAutospacing="0" w:after="150" w:afterAutospacing="0"/>
        <w:rPr>
          <w:rFonts w:asciiTheme="minorHAnsi" w:hAnsiTheme="minorHAnsi" w:cstheme="minorHAnsi"/>
          <w:b/>
          <w:color w:val="545A5E"/>
          <w:sz w:val="22"/>
          <w:szCs w:val="22"/>
          <w:shd w:val="clear" w:color="auto" w:fill="F2F4F5"/>
        </w:rPr>
      </w:pPr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  <w:bookmarkStart w:id="0" w:name="_GoBack"/>
      <w:bookmarkEnd w:id="0"/>
    </w:p>
    <w:p w:rsidR="00C37D15" w:rsidRDefault="00C37D15" w:rsidP="00C76532">
      <w:pPr>
        <w:pStyle w:val="NormalWeb"/>
        <w:spacing w:before="0" w:beforeAutospacing="0" w:after="150" w:afterAutospacing="0"/>
        <w:rPr>
          <w:rFonts w:ascii="OpenSans" w:hAnsi="OpenSans"/>
          <w:color w:val="545A5E"/>
          <w:sz w:val="20"/>
          <w:szCs w:val="20"/>
          <w:shd w:val="clear" w:color="auto" w:fill="F2F4F5"/>
        </w:rPr>
      </w:pPr>
    </w:p>
    <w:p w:rsidR="00935654" w:rsidRPr="00935654" w:rsidRDefault="00935654" w:rsidP="00C76532">
      <w:pPr>
        <w:pStyle w:val="NormalWeb"/>
        <w:spacing w:before="0" w:beforeAutospacing="0" w:after="15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C76532" w:rsidRDefault="00C76532" w:rsidP="00C76532">
      <w:pPr>
        <w:pStyle w:val="content-downloadsitem"/>
        <w:spacing w:after="0"/>
      </w:pPr>
    </w:p>
    <w:p w:rsidR="00C76532" w:rsidRDefault="00C76532"/>
    <w:sectPr w:rsidR="00C76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73BD6"/>
    <w:multiLevelType w:val="multilevel"/>
    <w:tmpl w:val="7324C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532"/>
    <w:rsid w:val="000439F0"/>
    <w:rsid w:val="004E541B"/>
    <w:rsid w:val="00732B7F"/>
    <w:rsid w:val="00935654"/>
    <w:rsid w:val="00C37D15"/>
    <w:rsid w:val="00C7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498DA"/>
  <w15:chartTrackingRefBased/>
  <w15:docId w15:val="{4393E62B-C681-4735-B562-7136317D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ntent-downloadsitem">
    <w:name w:val="content-downloads__item"/>
    <w:basedOn w:val="Normal"/>
    <w:rsid w:val="00C76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C765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9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1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Thompson</dc:creator>
  <cp:keywords/>
  <dc:description/>
  <cp:lastModifiedBy>Penny Thompson</cp:lastModifiedBy>
  <cp:revision>3</cp:revision>
  <dcterms:created xsi:type="dcterms:W3CDTF">2025-09-05T13:36:00Z</dcterms:created>
  <dcterms:modified xsi:type="dcterms:W3CDTF">2025-09-05T14:02:00Z</dcterms:modified>
</cp:coreProperties>
</file>